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肇庆学院2021年本科生占全日制在校生总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 xml:space="preserve">的比例、教师数量及结构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>
            <w:pPr>
              <w:widowControl/>
              <w:spacing w:before="100" w:beforeAutospacing="1" w:line="555" w:lineRule="atLeast"/>
              <w:ind w:firstLine="645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肇庆学院面向广东、湖南、河南、香港、澳门等26个省（区）招生，现有全日制在校生25937人，其中本科生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2593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5人，专科2人，联合培养硕士600多人。目前设有19个教学机构，具有学士学位授予权。广东省学位委员会2017年批准我校为广东省硕士学位授予立项建设单位。目前，我校有教职工近1700人，其中，专任教师1200多人，高级职称500多人，具有博士学位400多人，“双聘”院士1人，一批享誉海内外的专家、学者受聘担任学校的教学、科研职务。学校重视“双师双能型”师资队伍建设。近年来选送近300名教师到企业、行业接受培训、挂职和实践锻炼，为提高教师的应用能力提供了良好的条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9"/>
    <w:rsid w:val="00645B59"/>
    <w:rsid w:val="007D6404"/>
    <w:rsid w:val="00B3137F"/>
    <w:rsid w:val="00BF7344"/>
    <w:rsid w:val="56AB73FF"/>
    <w:rsid w:val="795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2021-10-28T00:36:00Z</dcterms:created>
  <dc:creator>pc</dc:creator>
  <cp:lastModifiedBy>黄祖鑫</cp:lastModifiedBy>
  <dcterms:modified xsi:type="dcterms:W3CDTF">2021-10-29T08:30:54Z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A92D5F742EB749288F780EE30B6D4C66</vt:lpwstr>
  </property>
</Properties>
</file>